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1E0" w:firstRow="1" w:lastRow="1" w:firstColumn="1" w:lastColumn="1" w:noHBand="0" w:noVBand="0"/>
      </w:tblPr>
      <w:tblGrid>
        <w:gridCol w:w="5245"/>
        <w:gridCol w:w="5103"/>
      </w:tblGrid>
      <w:tr w:rsidR="00D43031" w:rsidRPr="0005112A" w14:paraId="735466B5" w14:textId="77777777" w:rsidTr="00A529B5">
        <w:tc>
          <w:tcPr>
            <w:tcW w:w="5245" w:type="dxa"/>
          </w:tcPr>
          <w:p w14:paraId="6498629C" w14:textId="71BA8EDA" w:rsidR="00D43031" w:rsidRPr="0005112A" w:rsidRDefault="00857088" w:rsidP="00F71DBF">
            <w:pPr>
              <w:spacing w:line="23" w:lineRule="atLeast"/>
              <w:ind w:right="-108"/>
              <w:jc w:val="center"/>
              <w:rPr>
                <w:rFonts w:ascii="Times New Roman" w:hAnsi="Times New Roman"/>
                <w:b/>
                <w:bCs/>
                <w:spacing w:val="-8"/>
              </w:rPr>
            </w:pPr>
            <w:r w:rsidRPr="0005112A">
              <w:rPr>
                <w:rFonts w:ascii="Times New Roman" w:hAnsi="Times New Roman"/>
                <w:b/>
                <w:bCs/>
                <w:spacing w:val="-8"/>
              </w:rPr>
              <w:t>UỶ BAN NHÂN DÂN</w:t>
            </w:r>
          </w:p>
        </w:tc>
        <w:tc>
          <w:tcPr>
            <w:tcW w:w="5103" w:type="dxa"/>
          </w:tcPr>
          <w:p w14:paraId="450BDE1A" w14:textId="77777777" w:rsidR="00D43031" w:rsidRPr="0005112A" w:rsidRDefault="00D43031" w:rsidP="00F71DBF">
            <w:pPr>
              <w:spacing w:line="23" w:lineRule="atLeast"/>
              <w:jc w:val="center"/>
              <w:rPr>
                <w:rFonts w:ascii="Times New Roman" w:hAnsi="Times New Roman"/>
                <w:b/>
                <w:spacing w:val="-20"/>
                <w:sz w:val="26"/>
                <w:szCs w:val="26"/>
              </w:rPr>
            </w:pPr>
            <w:r w:rsidRPr="0005112A">
              <w:rPr>
                <w:rFonts w:ascii="Times New Roman" w:hAnsi="Times New Roman"/>
                <w:b/>
                <w:spacing w:val="-20"/>
                <w:sz w:val="26"/>
                <w:szCs w:val="26"/>
              </w:rPr>
              <w:t>CỘNG HÒA XÃ HỘI CHỦ NGHĨA VIỆT NAM</w:t>
            </w:r>
          </w:p>
        </w:tc>
      </w:tr>
      <w:tr w:rsidR="00D43031" w:rsidRPr="0005112A" w14:paraId="2BCC11C0" w14:textId="77777777" w:rsidTr="00A529B5">
        <w:tc>
          <w:tcPr>
            <w:tcW w:w="5245" w:type="dxa"/>
          </w:tcPr>
          <w:p w14:paraId="07F510BD" w14:textId="6038A79E" w:rsidR="00D43031" w:rsidRPr="0005112A" w:rsidRDefault="00857088" w:rsidP="00F71DBF">
            <w:pPr>
              <w:spacing w:line="23" w:lineRule="atLeast"/>
              <w:ind w:right="-108"/>
              <w:jc w:val="center"/>
              <w:rPr>
                <w:rFonts w:ascii="Times New Roman" w:hAnsi="Times New Roman"/>
                <w:b/>
                <w:spacing w:val="-18"/>
              </w:rPr>
            </w:pPr>
            <w:r w:rsidRPr="0005112A">
              <w:rPr>
                <w:rFonts w:ascii="Times New Roman" w:hAnsi="Times New Roman"/>
                <w:b/>
                <w:spacing w:val="-18"/>
              </w:rPr>
              <w:t>THÀNH PHỐ HẢI PHÒNG</w:t>
            </w:r>
          </w:p>
        </w:tc>
        <w:tc>
          <w:tcPr>
            <w:tcW w:w="5103" w:type="dxa"/>
          </w:tcPr>
          <w:p w14:paraId="5F8FD430" w14:textId="77777777" w:rsidR="00D43031" w:rsidRPr="0005112A" w:rsidRDefault="00D43031" w:rsidP="00F71DBF">
            <w:pPr>
              <w:spacing w:line="23" w:lineRule="atLeast"/>
              <w:jc w:val="center"/>
              <w:rPr>
                <w:rFonts w:ascii="Times New Roman" w:hAnsi="Times New Roman"/>
                <w:b/>
              </w:rPr>
            </w:pPr>
            <w:r w:rsidRPr="0005112A">
              <w:rPr>
                <w:rFonts w:ascii="Times New Roman" w:hAnsi="Times New Roman"/>
                <w:b/>
              </w:rPr>
              <w:t>Độc lập - Tự do - Hạnh phúc</w:t>
            </w:r>
          </w:p>
        </w:tc>
      </w:tr>
      <w:tr w:rsidR="00D43031" w:rsidRPr="0005112A" w14:paraId="757456AD" w14:textId="77777777" w:rsidTr="00A529B5">
        <w:tc>
          <w:tcPr>
            <w:tcW w:w="5245" w:type="dxa"/>
          </w:tcPr>
          <w:p w14:paraId="4ED1C432" w14:textId="77777777" w:rsidR="00D43031" w:rsidRPr="0005112A" w:rsidRDefault="00D43031" w:rsidP="00F71DBF">
            <w:pPr>
              <w:spacing w:line="23" w:lineRule="atLeast"/>
              <w:ind w:right="-108"/>
              <w:jc w:val="center"/>
              <w:rPr>
                <w:rFonts w:ascii="Times New Roman" w:hAnsi="Times New Roman"/>
              </w:rPr>
            </w:pPr>
            <w:r w:rsidRPr="0005112A">
              <w:rPr>
                <w:rFonts w:ascii="Times New Roman" w:hAnsi="Times New Roman"/>
                <w:noProof/>
              </w:rPr>
              <mc:AlternateContent>
                <mc:Choice Requires="wps">
                  <w:drawing>
                    <wp:anchor distT="4294967295" distB="4294967295" distL="114300" distR="114300" simplePos="0" relativeHeight="251656192" behindDoc="0" locked="0" layoutInCell="1" allowOverlap="1" wp14:anchorId="4EC09F95" wp14:editId="4EB6F324">
                      <wp:simplePos x="0" y="0"/>
                      <wp:positionH relativeFrom="column">
                        <wp:posOffset>958215</wp:posOffset>
                      </wp:positionH>
                      <wp:positionV relativeFrom="paragraph">
                        <wp:posOffset>8254</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5DABC6"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65pt" to="16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"/>
                  </w:pict>
                </mc:Fallback>
              </mc:AlternateContent>
            </w:r>
          </w:p>
        </w:tc>
        <w:tc>
          <w:tcPr>
            <w:tcW w:w="5103" w:type="dxa"/>
          </w:tcPr>
          <w:p w14:paraId="60609D03" w14:textId="77777777" w:rsidR="00D43031" w:rsidRPr="0005112A" w:rsidRDefault="00D43031" w:rsidP="00F71DBF">
            <w:pPr>
              <w:spacing w:line="23" w:lineRule="atLeast"/>
              <w:jc w:val="center"/>
              <w:rPr>
                <w:rFonts w:ascii="Times New Roman" w:hAnsi="Times New Roman"/>
                <w:i/>
              </w:rPr>
            </w:pPr>
            <w:r w:rsidRPr="0005112A">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5B9A8804" wp14:editId="5260D66C">
                      <wp:simplePos x="0" y="0"/>
                      <wp:positionH relativeFrom="column">
                        <wp:posOffset>368935</wp:posOffset>
                      </wp:positionH>
                      <wp:positionV relativeFrom="paragraph">
                        <wp:posOffset>18414</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85F080"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5pt,1.45pt" to="200.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"/>
                  </w:pict>
                </mc:Fallback>
              </mc:AlternateContent>
            </w:r>
          </w:p>
        </w:tc>
      </w:tr>
      <w:tr w:rsidR="00D43031" w:rsidRPr="0005112A" w14:paraId="19E9A1B3" w14:textId="77777777" w:rsidTr="00A529B5">
        <w:tc>
          <w:tcPr>
            <w:tcW w:w="5245" w:type="dxa"/>
          </w:tcPr>
          <w:p w14:paraId="0B2E1BD8" w14:textId="2BCF10DB" w:rsidR="00D43031" w:rsidRPr="0005112A" w:rsidRDefault="00D43031" w:rsidP="00F71DBF">
            <w:pPr>
              <w:tabs>
                <w:tab w:val="left" w:pos="2820"/>
              </w:tabs>
              <w:spacing w:line="23" w:lineRule="atLeast"/>
              <w:ind w:right="-108"/>
              <w:jc w:val="center"/>
              <w:rPr>
                <w:rFonts w:ascii="Times New Roman" w:hAnsi="Times New Roman"/>
              </w:rPr>
            </w:pPr>
            <w:r w:rsidRPr="0005112A">
              <w:rPr>
                <w:rFonts w:ascii="Times New Roman" w:hAnsi="Times New Roman"/>
              </w:rPr>
              <w:t>Số:</w:t>
            </w:r>
            <w:r w:rsidR="0005112A" w:rsidRPr="0005112A">
              <w:rPr>
                <w:rFonts w:ascii="Times New Roman" w:hAnsi="Times New Roman"/>
              </w:rPr>
              <w:t xml:space="preserve">        </w:t>
            </w:r>
            <w:r w:rsidR="00B16345">
              <w:rPr>
                <w:rFonts w:ascii="Times New Roman" w:hAnsi="Times New Roman"/>
              </w:rPr>
              <w:t>/2025</w:t>
            </w:r>
            <w:r w:rsidRPr="0005112A">
              <w:rPr>
                <w:rFonts w:ascii="Times New Roman" w:hAnsi="Times New Roman"/>
              </w:rPr>
              <w:t>/</w:t>
            </w:r>
            <w:r w:rsidR="00857088" w:rsidRPr="0005112A">
              <w:rPr>
                <w:rFonts w:ascii="Times New Roman" w:hAnsi="Times New Roman"/>
              </w:rPr>
              <w:t>QĐ</w:t>
            </w:r>
            <w:r w:rsidRPr="0005112A">
              <w:rPr>
                <w:rFonts w:ascii="Times New Roman" w:hAnsi="Times New Roman"/>
              </w:rPr>
              <w:t>-</w:t>
            </w:r>
            <w:r w:rsidR="00857088" w:rsidRPr="0005112A">
              <w:rPr>
                <w:rFonts w:ascii="Times New Roman" w:hAnsi="Times New Roman"/>
              </w:rPr>
              <w:t>UBND</w:t>
            </w:r>
          </w:p>
          <w:p w14:paraId="02EEDDA7" w14:textId="48C04D2A" w:rsidR="00D43031" w:rsidRPr="00893FA6" w:rsidRDefault="00893FA6" w:rsidP="00893FA6">
            <w:pPr>
              <w:tabs>
                <w:tab w:val="left" w:pos="2820"/>
              </w:tabs>
              <w:spacing w:before="40" w:line="23" w:lineRule="atLeast"/>
              <w:ind w:left="1310" w:right="1134"/>
              <w:jc w:val="center"/>
              <w:rPr>
                <w:rFonts w:ascii="Times New Roman" w:hAnsi="Times New Roman"/>
                <w:b/>
                <w:color w:val="000000"/>
                <w:spacing w:val="-2"/>
              </w:rPr>
            </w:pPr>
            <w:r w:rsidRPr="00893FA6">
              <w:rPr>
                <w:rFonts w:ascii="Times New Roman" w:hAnsi="Times New Roman"/>
                <w:b/>
                <w:color w:val="000000"/>
                <w:spacing w:val="-2"/>
              </w:rPr>
              <w:t>(Dự thảo)</w:t>
            </w:r>
          </w:p>
        </w:tc>
        <w:tc>
          <w:tcPr>
            <w:tcW w:w="5103" w:type="dxa"/>
          </w:tcPr>
          <w:p w14:paraId="20B9FB47" w14:textId="61902A87" w:rsidR="00D43031" w:rsidRPr="0005112A" w:rsidRDefault="00D43031" w:rsidP="0092414B">
            <w:pPr>
              <w:spacing w:line="23" w:lineRule="atLeast"/>
              <w:jc w:val="center"/>
              <w:rPr>
                <w:rFonts w:ascii="Times New Roman" w:hAnsi="Times New Roman"/>
                <w:i/>
              </w:rPr>
            </w:pPr>
            <w:r w:rsidRPr="0005112A">
              <w:rPr>
                <w:rFonts w:ascii="Times New Roman" w:hAnsi="Times New Roman"/>
                <w:i/>
              </w:rPr>
              <w:t>Hải Phòng, ngày</w:t>
            </w:r>
            <w:r w:rsidR="00302D26" w:rsidRPr="0005112A">
              <w:rPr>
                <w:rFonts w:ascii="Times New Roman" w:hAnsi="Times New Roman"/>
                <w:i/>
              </w:rPr>
              <w:t xml:space="preserve"> </w:t>
            </w:r>
            <w:r w:rsidR="0005112A" w:rsidRPr="0005112A">
              <w:rPr>
                <w:rFonts w:ascii="Times New Roman" w:hAnsi="Times New Roman"/>
                <w:i/>
              </w:rPr>
              <w:t xml:space="preserve">    </w:t>
            </w:r>
            <w:r w:rsidR="00302D26" w:rsidRPr="0005112A">
              <w:rPr>
                <w:rFonts w:ascii="Times New Roman" w:hAnsi="Times New Roman"/>
                <w:i/>
              </w:rPr>
              <w:t xml:space="preserve"> </w:t>
            </w:r>
            <w:r w:rsidRPr="0005112A">
              <w:rPr>
                <w:rFonts w:ascii="Times New Roman" w:hAnsi="Times New Roman"/>
                <w:i/>
              </w:rPr>
              <w:t xml:space="preserve">tháng </w:t>
            </w:r>
            <w:r w:rsidR="0092414B">
              <w:rPr>
                <w:rFonts w:ascii="Times New Roman" w:hAnsi="Times New Roman"/>
                <w:i/>
              </w:rPr>
              <w:t>…</w:t>
            </w:r>
            <w:r w:rsidRPr="0005112A">
              <w:rPr>
                <w:rFonts w:ascii="Times New Roman" w:hAnsi="Times New Roman"/>
                <w:i/>
              </w:rPr>
              <w:t xml:space="preserve"> năm 202</w:t>
            </w:r>
            <w:r w:rsidR="00116117" w:rsidRPr="0005112A">
              <w:rPr>
                <w:rFonts w:ascii="Times New Roman" w:hAnsi="Times New Roman"/>
                <w:i/>
              </w:rPr>
              <w:t>5</w:t>
            </w:r>
          </w:p>
        </w:tc>
      </w:tr>
    </w:tbl>
    <w:p w14:paraId="75AAB515" w14:textId="68546E4C" w:rsidR="00857088" w:rsidRPr="0005112A" w:rsidRDefault="00857088" w:rsidP="00F71DBF">
      <w:pPr>
        <w:spacing w:line="23" w:lineRule="atLeast"/>
        <w:jc w:val="center"/>
        <w:rPr>
          <w:rFonts w:ascii="Times New Roman" w:hAnsi="Times New Roman"/>
          <w:b/>
          <w:bCs/>
          <w:color w:val="000000"/>
        </w:rPr>
      </w:pPr>
      <w:r w:rsidRPr="0005112A">
        <w:rPr>
          <w:rFonts w:ascii="Times New Roman" w:hAnsi="Times New Roman"/>
          <w:b/>
          <w:bCs/>
          <w:color w:val="000000"/>
        </w:rPr>
        <w:t>QUYẾT ĐỊNH</w:t>
      </w:r>
    </w:p>
    <w:p w14:paraId="1A384F83" w14:textId="12545099" w:rsidR="00857088" w:rsidRPr="0005112A" w:rsidRDefault="0092414B" w:rsidP="00F71DBF">
      <w:pPr>
        <w:spacing w:line="23" w:lineRule="atLeast"/>
        <w:jc w:val="center"/>
        <w:rPr>
          <w:rFonts w:ascii="Times New Roman" w:hAnsi="Times New Roman"/>
          <w:b/>
          <w:bCs/>
          <w:color w:val="000000"/>
        </w:rPr>
      </w:pPr>
      <w:r>
        <w:rPr>
          <w:rFonts w:ascii="Times New Roman" w:hAnsi="Times New Roman"/>
          <w:b/>
          <w:bCs/>
          <w:color w:val="000000"/>
        </w:rPr>
        <w:t>Bãi bỏ</w:t>
      </w:r>
      <w:r w:rsidR="009C18B7">
        <w:rPr>
          <w:rFonts w:ascii="Times New Roman" w:hAnsi="Times New Roman"/>
          <w:b/>
          <w:bCs/>
          <w:color w:val="000000"/>
        </w:rPr>
        <w:t xml:space="preserve"> Quyết định số 65/2025/QĐ-UBND ngày 01/7/2025 của Ủy ban nhân dân thành phố quy định chức năng, nhiệm vụ, quyền hạn và cơ cấu tổ chức của Ban Quản lý Khu kinh tế Hải Phòng</w:t>
      </w:r>
    </w:p>
    <w:p w14:paraId="6220AA5F" w14:textId="77777777" w:rsidR="00857088" w:rsidRPr="0005112A" w:rsidRDefault="00857088" w:rsidP="00F71DBF">
      <w:pPr>
        <w:spacing w:line="23" w:lineRule="atLeast"/>
        <w:jc w:val="center"/>
        <w:rPr>
          <w:rFonts w:ascii="Times New Roman" w:hAnsi="Times New Roman"/>
          <w:b/>
          <w:bCs/>
          <w:color w:val="000000"/>
        </w:rPr>
      </w:pPr>
    </w:p>
    <w:p w14:paraId="7BD64BF2" w14:textId="3FEAB46E" w:rsidR="00D0460F" w:rsidRPr="0005112A" w:rsidRDefault="00857088" w:rsidP="0092414B">
      <w:pPr>
        <w:spacing w:before="120" w:after="120" w:line="360" w:lineRule="exact"/>
        <w:jc w:val="center"/>
        <w:rPr>
          <w:rFonts w:ascii="Times New Roman" w:hAnsi="Times New Roman"/>
          <w:b/>
          <w:bCs/>
          <w:color w:val="000000"/>
        </w:rPr>
      </w:pPr>
      <w:r w:rsidRPr="0005112A">
        <w:rPr>
          <w:rFonts w:ascii="Times New Roman" w:hAnsi="Times New Roman"/>
          <w:b/>
          <w:bCs/>
          <w:color w:val="000000"/>
        </w:rPr>
        <w:t>UỶ BAN NHÂN DÂN THÀNH PHỐ HẢI PHÒNG</w:t>
      </w:r>
    </w:p>
    <w:p w14:paraId="1804524D" w14:textId="672C7B66" w:rsidR="00857088" w:rsidRPr="0005112A" w:rsidRDefault="00857088" w:rsidP="0092414B">
      <w:pPr>
        <w:spacing w:before="120" w:after="120" w:line="360" w:lineRule="exact"/>
        <w:jc w:val="both"/>
        <w:rPr>
          <w:rFonts w:ascii="Times New Roman" w:hAnsi="Times New Roman"/>
          <w:i/>
          <w:iCs/>
          <w:color w:val="000000"/>
        </w:rPr>
      </w:pPr>
      <w:r w:rsidRPr="0005112A">
        <w:rPr>
          <w:rFonts w:ascii="Times New Roman" w:hAnsi="Times New Roman"/>
          <w:color w:val="000000"/>
          <w:spacing w:val="-2"/>
        </w:rPr>
        <w:tab/>
      </w:r>
      <w:r w:rsidRPr="0005112A">
        <w:rPr>
          <w:rFonts w:ascii="Times New Roman" w:hAnsi="Times New Roman"/>
          <w:i/>
          <w:iCs/>
          <w:color w:val="000000"/>
        </w:rPr>
        <w:t>Căn cứ Luật Tổ chức chính quyền địa phương ngày 16/</w:t>
      </w:r>
      <w:r w:rsidR="00D0460F" w:rsidRPr="0005112A">
        <w:rPr>
          <w:rFonts w:ascii="Times New Roman" w:hAnsi="Times New Roman"/>
          <w:i/>
          <w:iCs/>
          <w:color w:val="000000"/>
        </w:rPr>
        <w:t>6/2025;</w:t>
      </w:r>
    </w:p>
    <w:p w14:paraId="3FA20AB1" w14:textId="20F13290" w:rsidR="00D0460F" w:rsidRPr="0005112A" w:rsidRDefault="00D0460F" w:rsidP="0092414B">
      <w:pPr>
        <w:spacing w:before="120" w:after="120" w:line="360" w:lineRule="exact"/>
        <w:ind w:firstLine="720"/>
        <w:jc w:val="both"/>
        <w:rPr>
          <w:rFonts w:ascii="Times New Roman" w:hAnsi="Times New Roman"/>
          <w:i/>
          <w:iCs/>
          <w:color w:val="000000"/>
        </w:rPr>
      </w:pPr>
      <w:r w:rsidRPr="0005112A">
        <w:rPr>
          <w:rFonts w:ascii="Times New Roman" w:hAnsi="Times New Roman"/>
          <w:i/>
          <w:iCs/>
          <w:color w:val="000000"/>
        </w:rPr>
        <w:t>Căn cứ Luật Ban hành văn bản quy phạm pháp luật ngày 19/02/2025; Luật Sửa đổi, bổ sung một số điều của Luật Ban hành văn bản quy phạm pháp</w:t>
      </w:r>
      <w:r w:rsidR="005604C5" w:rsidRPr="0005112A">
        <w:rPr>
          <w:rFonts w:ascii="Times New Roman" w:hAnsi="Times New Roman"/>
          <w:i/>
          <w:iCs/>
          <w:color w:val="000000"/>
        </w:rPr>
        <w:t xml:space="preserve"> </w:t>
      </w:r>
      <w:r w:rsidRPr="0005112A">
        <w:rPr>
          <w:rFonts w:ascii="Times New Roman" w:hAnsi="Times New Roman"/>
          <w:i/>
          <w:iCs/>
          <w:color w:val="000000"/>
        </w:rPr>
        <w:t xml:space="preserve">luật ngày </w:t>
      </w:r>
      <w:r w:rsidR="0009393A" w:rsidRPr="0005112A">
        <w:rPr>
          <w:rFonts w:ascii="Times New Roman" w:hAnsi="Times New Roman"/>
          <w:i/>
          <w:iCs/>
          <w:color w:val="000000"/>
        </w:rPr>
        <w:t>25/06/2025;</w:t>
      </w:r>
    </w:p>
    <w:p w14:paraId="3D1D4145" w14:textId="576FB1D4" w:rsidR="0005112A" w:rsidRPr="0005112A" w:rsidRDefault="0005112A" w:rsidP="0092414B">
      <w:pPr>
        <w:spacing w:before="120" w:after="120" w:line="360" w:lineRule="exact"/>
        <w:ind w:firstLine="720"/>
        <w:jc w:val="both"/>
        <w:rPr>
          <w:rFonts w:ascii="Times New Roman" w:hAnsi="Times New Roman"/>
          <w:i/>
          <w:iCs/>
          <w:color w:val="000000"/>
        </w:rPr>
      </w:pPr>
      <w:r w:rsidRPr="0005112A">
        <w:rPr>
          <w:rFonts w:ascii="Times New Roman" w:hAnsi="Times New Roman"/>
          <w:i/>
          <w:iCs/>
          <w:color w:val="000000"/>
        </w:rPr>
        <w:t>Căn cứ Nghị định số 78/2025/NĐ-CP ngày 01/4/2025 của Chính phủ quy định chi tiêt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tiêt một số điều và biện pháp để tổ chức, hướng dẫn thi hành Luật Ban hành văn bản quy phạm pháp luật</w:t>
      </w:r>
      <w:r w:rsidR="00CE74C7">
        <w:rPr>
          <w:rFonts w:ascii="Times New Roman" w:hAnsi="Times New Roman"/>
          <w:i/>
          <w:iCs/>
          <w:color w:val="000000"/>
        </w:rPr>
        <w:t>;</w:t>
      </w:r>
    </w:p>
    <w:p w14:paraId="79240639" w14:textId="2783116E" w:rsidR="0009393A" w:rsidRPr="0005112A" w:rsidRDefault="0009393A" w:rsidP="0092414B">
      <w:pPr>
        <w:spacing w:before="120" w:after="120" w:line="360" w:lineRule="exact"/>
        <w:ind w:firstLine="720"/>
        <w:jc w:val="both"/>
        <w:rPr>
          <w:rFonts w:ascii="Times New Roman" w:hAnsi="Times New Roman"/>
          <w:i/>
          <w:iCs/>
          <w:color w:val="000000"/>
        </w:rPr>
      </w:pPr>
      <w:r w:rsidRPr="0005112A">
        <w:rPr>
          <w:rFonts w:ascii="Times New Roman" w:hAnsi="Times New Roman"/>
          <w:i/>
          <w:iCs/>
          <w:color w:val="000000"/>
        </w:rPr>
        <w:t xml:space="preserve">Căn cứ </w:t>
      </w:r>
      <w:r w:rsidR="00EB39F2" w:rsidRPr="0005112A">
        <w:rPr>
          <w:rFonts w:ascii="Times New Roman" w:hAnsi="Times New Roman"/>
          <w:i/>
          <w:iCs/>
          <w:color w:val="000000"/>
        </w:rPr>
        <w:t>Nghị định số 79/2025/NĐ-CP ngày 01/4/2025 của Chính phủ về kiểm tra, rà soát, hệ thống hoá và xử lý văn bản quy phạm pháp luật;</w:t>
      </w:r>
    </w:p>
    <w:p w14:paraId="13D6D1F0" w14:textId="2A773A64" w:rsidR="00EB39F2" w:rsidRPr="0005112A" w:rsidRDefault="00EB39F2" w:rsidP="0092414B">
      <w:pPr>
        <w:spacing w:before="120" w:after="120" w:line="360" w:lineRule="exact"/>
        <w:ind w:firstLine="720"/>
        <w:jc w:val="both"/>
        <w:rPr>
          <w:rFonts w:ascii="Times New Roman" w:hAnsi="Times New Roman"/>
          <w:i/>
          <w:iCs/>
          <w:color w:val="000000"/>
        </w:rPr>
      </w:pPr>
      <w:r w:rsidRPr="0005112A">
        <w:rPr>
          <w:rFonts w:ascii="Times New Roman" w:hAnsi="Times New Roman"/>
          <w:i/>
          <w:iCs/>
          <w:color w:val="000000"/>
        </w:rPr>
        <w:t xml:space="preserve">Căn cứ </w:t>
      </w:r>
      <w:r w:rsidR="0005112A" w:rsidRPr="0005112A">
        <w:rPr>
          <w:rFonts w:ascii="Times New Roman" w:hAnsi="Times New Roman"/>
          <w:i/>
          <w:iCs/>
          <w:color w:val="000000"/>
        </w:rPr>
        <w:t>Q</w:t>
      </w:r>
      <w:r w:rsidRPr="0005112A">
        <w:rPr>
          <w:rFonts w:ascii="Times New Roman" w:hAnsi="Times New Roman"/>
          <w:i/>
          <w:iCs/>
          <w:color w:val="000000"/>
        </w:rPr>
        <w:t xml:space="preserve">uyết định số </w:t>
      </w:r>
      <w:r w:rsidR="0005112A" w:rsidRPr="0005112A">
        <w:rPr>
          <w:rFonts w:ascii="Times New Roman" w:hAnsi="Times New Roman"/>
          <w:i/>
          <w:iCs/>
          <w:color w:val="000000"/>
        </w:rPr>
        <w:t>192/2025</w:t>
      </w:r>
      <w:r w:rsidRPr="0005112A">
        <w:rPr>
          <w:rFonts w:ascii="Times New Roman" w:hAnsi="Times New Roman"/>
          <w:i/>
          <w:iCs/>
          <w:color w:val="000000"/>
        </w:rPr>
        <w:t xml:space="preserve">/QĐ-UBND ngày </w:t>
      </w:r>
      <w:r w:rsidR="0005112A" w:rsidRPr="0005112A">
        <w:rPr>
          <w:rFonts w:ascii="Times New Roman" w:hAnsi="Times New Roman"/>
          <w:i/>
          <w:iCs/>
          <w:color w:val="000000"/>
        </w:rPr>
        <w:t>17/10/2025</w:t>
      </w:r>
      <w:r w:rsidRPr="0005112A">
        <w:rPr>
          <w:rFonts w:ascii="Times New Roman" w:hAnsi="Times New Roman"/>
          <w:i/>
          <w:iCs/>
          <w:color w:val="000000"/>
        </w:rPr>
        <w:t xml:space="preserve"> của Uỷ ban nhân dân thành phố</w:t>
      </w:r>
      <w:r w:rsidR="0017432C" w:rsidRPr="0005112A">
        <w:rPr>
          <w:rFonts w:ascii="Times New Roman" w:hAnsi="Times New Roman"/>
          <w:i/>
          <w:iCs/>
          <w:color w:val="000000"/>
        </w:rPr>
        <w:t xml:space="preserve"> ban hành Quy chế xây dựng và ban hành văn bản quy phạm của thành phố Hải Phòng;</w:t>
      </w:r>
    </w:p>
    <w:p w14:paraId="344F0218" w14:textId="636A403A" w:rsidR="0017432C" w:rsidRPr="0005112A" w:rsidRDefault="0017432C" w:rsidP="0092414B">
      <w:pPr>
        <w:spacing w:before="120" w:after="120" w:line="360" w:lineRule="exact"/>
        <w:ind w:firstLine="720"/>
        <w:jc w:val="both"/>
        <w:rPr>
          <w:rFonts w:ascii="Times New Roman" w:hAnsi="Times New Roman"/>
          <w:i/>
          <w:iCs/>
          <w:color w:val="000000"/>
        </w:rPr>
      </w:pPr>
      <w:r w:rsidRPr="0005112A">
        <w:rPr>
          <w:rFonts w:ascii="Times New Roman" w:hAnsi="Times New Roman"/>
          <w:i/>
          <w:iCs/>
          <w:color w:val="000000"/>
        </w:rPr>
        <w:t xml:space="preserve">Theo đề nghị của </w:t>
      </w:r>
      <w:r w:rsidR="0005112A" w:rsidRPr="0005112A">
        <w:rPr>
          <w:rFonts w:ascii="Times New Roman" w:hAnsi="Times New Roman"/>
          <w:i/>
          <w:iCs/>
          <w:color w:val="000000"/>
        </w:rPr>
        <w:t>Ban Quản lý Khu kinh tế Hải Phòng</w:t>
      </w:r>
      <w:r w:rsidRPr="0005112A">
        <w:rPr>
          <w:rFonts w:ascii="Times New Roman" w:hAnsi="Times New Roman"/>
          <w:i/>
          <w:iCs/>
          <w:color w:val="000000"/>
        </w:rPr>
        <w:t xml:space="preserve"> tại Tờ trình </w:t>
      </w:r>
      <w:proofErr w:type="gramStart"/>
      <w:r w:rsidRPr="0005112A">
        <w:rPr>
          <w:rFonts w:ascii="Times New Roman" w:hAnsi="Times New Roman"/>
          <w:i/>
          <w:iCs/>
          <w:color w:val="000000"/>
        </w:rPr>
        <w:t xml:space="preserve">số </w:t>
      </w:r>
      <w:r w:rsidR="0005112A" w:rsidRPr="0005112A">
        <w:rPr>
          <w:rFonts w:ascii="Times New Roman" w:hAnsi="Times New Roman"/>
          <w:i/>
          <w:iCs/>
          <w:color w:val="000000"/>
        </w:rPr>
        <w:t xml:space="preserve"> </w:t>
      </w:r>
      <w:r w:rsidR="009C18B7">
        <w:rPr>
          <w:rFonts w:ascii="Times New Roman" w:hAnsi="Times New Roman"/>
          <w:i/>
          <w:iCs/>
          <w:color w:val="000000"/>
        </w:rPr>
        <w:t>…</w:t>
      </w:r>
      <w:proofErr w:type="gramEnd"/>
      <w:r w:rsidR="009C18B7">
        <w:rPr>
          <w:rFonts w:ascii="Times New Roman" w:hAnsi="Times New Roman"/>
          <w:i/>
          <w:iCs/>
          <w:color w:val="000000"/>
        </w:rPr>
        <w:t>..</w:t>
      </w:r>
      <w:r w:rsidRPr="0005112A">
        <w:rPr>
          <w:rFonts w:ascii="Times New Roman" w:hAnsi="Times New Roman"/>
          <w:i/>
          <w:iCs/>
          <w:color w:val="000000"/>
        </w:rPr>
        <w:t>/TTr-</w:t>
      </w:r>
      <w:r w:rsidR="0005112A" w:rsidRPr="0005112A">
        <w:rPr>
          <w:rFonts w:ascii="Times New Roman" w:hAnsi="Times New Roman"/>
          <w:i/>
          <w:iCs/>
          <w:color w:val="000000"/>
        </w:rPr>
        <w:t>BQL</w:t>
      </w:r>
      <w:r w:rsidRPr="0005112A">
        <w:rPr>
          <w:rFonts w:ascii="Times New Roman" w:hAnsi="Times New Roman"/>
          <w:i/>
          <w:iCs/>
          <w:color w:val="000000"/>
        </w:rPr>
        <w:t xml:space="preserve"> ngày </w:t>
      </w:r>
      <w:r w:rsidR="009C18B7">
        <w:rPr>
          <w:rFonts w:ascii="Times New Roman" w:hAnsi="Times New Roman"/>
          <w:i/>
          <w:iCs/>
          <w:color w:val="000000"/>
        </w:rPr>
        <w:t>…</w:t>
      </w:r>
      <w:proofErr w:type="gramStart"/>
      <w:r w:rsidR="009C18B7">
        <w:rPr>
          <w:rFonts w:ascii="Times New Roman" w:hAnsi="Times New Roman"/>
          <w:i/>
          <w:iCs/>
          <w:color w:val="000000"/>
        </w:rPr>
        <w:t>.</w:t>
      </w:r>
      <w:r w:rsidRPr="0005112A">
        <w:rPr>
          <w:rFonts w:ascii="Times New Roman" w:hAnsi="Times New Roman"/>
          <w:i/>
          <w:iCs/>
          <w:color w:val="000000"/>
        </w:rPr>
        <w:t>/</w:t>
      </w:r>
      <w:proofErr w:type="gramEnd"/>
      <w:r w:rsidR="0092414B">
        <w:rPr>
          <w:rFonts w:ascii="Times New Roman" w:hAnsi="Times New Roman"/>
          <w:i/>
          <w:iCs/>
          <w:color w:val="000000"/>
        </w:rPr>
        <w:t>…</w:t>
      </w:r>
      <w:r w:rsidRPr="0005112A">
        <w:rPr>
          <w:rFonts w:ascii="Times New Roman" w:hAnsi="Times New Roman"/>
          <w:i/>
          <w:iCs/>
          <w:color w:val="000000"/>
        </w:rPr>
        <w:t xml:space="preserve">/2025; của Sở Tư pháp tại Công văn số </w:t>
      </w:r>
      <w:r w:rsidR="009C18B7">
        <w:rPr>
          <w:rFonts w:ascii="Times New Roman" w:hAnsi="Times New Roman"/>
          <w:i/>
          <w:iCs/>
          <w:color w:val="000000"/>
        </w:rPr>
        <w:t>….</w:t>
      </w:r>
      <w:r w:rsidRPr="0005112A">
        <w:rPr>
          <w:rFonts w:ascii="Times New Roman" w:hAnsi="Times New Roman"/>
          <w:i/>
          <w:iCs/>
          <w:color w:val="000000"/>
        </w:rPr>
        <w:t xml:space="preserve">/STP-XDVB ngày </w:t>
      </w:r>
      <w:r w:rsidR="009C18B7">
        <w:rPr>
          <w:rFonts w:ascii="Times New Roman" w:hAnsi="Times New Roman"/>
          <w:i/>
          <w:iCs/>
          <w:color w:val="000000"/>
        </w:rPr>
        <w:t>...</w:t>
      </w:r>
      <w:r w:rsidRPr="0005112A">
        <w:rPr>
          <w:rFonts w:ascii="Times New Roman" w:hAnsi="Times New Roman"/>
          <w:i/>
          <w:iCs/>
          <w:color w:val="000000"/>
        </w:rPr>
        <w:t>/</w:t>
      </w:r>
      <w:r w:rsidR="0092414B">
        <w:rPr>
          <w:rFonts w:ascii="Times New Roman" w:hAnsi="Times New Roman"/>
          <w:i/>
          <w:iCs/>
          <w:color w:val="000000"/>
        </w:rPr>
        <w:t>…</w:t>
      </w:r>
      <w:r w:rsidRPr="0005112A">
        <w:rPr>
          <w:rFonts w:ascii="Times New Roman" w:hAnsi="Times New Roman"/>
          <w:i/>
          <w:iCs/>
          <w:color w:val="000000"/>
        </w:rPr>
        <w:t>/2025.</w:t>
      </w:r>
      <w:bookmarkStart w:id="0" w:name="_GoBack"/>
      <w:bookmarkEnd w:id="0"/>
    </w:p>
    <w:p w14:paraId="6C51620F" w14:textId="00277138" w:rsidR="00B57F43" w:rsidRPr="0005112A" w:rsidRDefault="00EE13F8" w:rsidP="0092414B">
      <w:pPr>
        <w:spacing w:before="120" w:after="120" w:line="360" w:lineRule="exact"/>
        <w:jc w:val="center"/>
        <w:rPr>
          <w:rFonts w:ascii="Times New Roman" w:hAnsi="Times New Roman"/>
          <w:b/>
          <w:bCs/>
          <w:color w:val="000000"/>
          <w:spacing w:val="-2"/>
        </w:rPr>
      </w:pPr>
      <w:r w:rsidRPr="0005112A">
        <w:rPr>
          <w:rFonts w:ascii="Times New Roman" w:hAnsi="Times New Roman"/>
          <w:b/>
          <w:bCs/>
          <w:color w:val="000000"/>
          <w:spacing w:val="-2"/>
        </w:rPr>
        <w:t>QUYẾT ĐỊNH:</w:t>
      </w:r>
    </w:p>
    <w:p w14:paraId="02A8AA9D" w14:textId="472FA286" w:rsidR="00311F36" w:rsidRPr="00311F36" w:rsidRDefault="0005112A" w:rsidP="0092414B">
      <w:pPr>
        <w:spacing w:before="120" w:after="120" w:line="360" w:lineRule="exact"/>
        <w:jc w:val="both"/>
        <w:rPr>
          <w:rFonts w:ascii="Times New Roman" w:hAnsi="Times New Roman"/>
          <w:color w:val="000000"/>
          <w:spacing w:val="-2"/>
        </w:rPr>
      </w:pPr>
      <w:r w:rsidRPr="0005112A">
        <w:rPr>
          <w:rFonts w:ascii="Times New Roman" w:hAnsi="Times New Roman"/>
          <w:b/>
          <w:bCs/>
          <w:color w:val="000000"/>
          <w:spacing w:val="-2"/>
        </w:rPr>
        <w:tab/>
      </w:r>
      <w:proofErr w:type="gramStart"/>
      <w:r w:rsidR="00EE13F8" w:rsidRPr="0005112A">
        <w:rPr>
          <w:rFonts w:ascii="Times New Roman" w:hAnsi="Times New Roman"/>
          <w:b/>
          <w:bCs/>
          <w:color w:val="000000"/>
          <w:spacing w:val="-2"/>
        </w:rPr>
        <w:t>Điều 1.</w:t>
      </w:r>
      <w:proofErr w:type="gramEnd"/>
      <w:r w:rsidR="00EE13F8" w:rsidRPr="0005112A">
        <w:rPr>
          <w:rFonts w:ascii="Times New Roman" w:hAnsi="Times New Roman"/>
          <w:color w:val="000000"/>
          <w:spacing w:val="-2"/>
        </w:rPr>
        <w:t xml:space="preserve"> </w:t>
      </w:r>
      <w:r w:rsidR="0092414B">
        <w:rPr>
          <w:rFonts w:ascii="Times New Roman" w:hAnsi="Times New Roman"/>
          <w:color w:val="000000"/>
          <w:spacing w:val="-2"/>
        </w:rPr>
        <w:t>Bãi bỏ hoàn toàn</w:t>
      </w:r>
      <w:r w:rsidR="00A75514">
        <w:rPr>
          <w:rFonts w:ascii="Times New Roman" w:hAnsi="Times New Roman"/>
          <w:color w:val="000000"/>
          <w:spacing w:val="-2"/>
        </w:rPr>
        <w:t xml:space="preserve"> </w:t>
      </w:r>
      <w:r w:rsidR="00A75514" w:rsidRPr="00BB3D5B">
        <w:rPr>
          <w:rFonts w:ascii="Times New Roman" w:hAnsi="Times New Roman"/>
          <w:color w:val="000000"/>
        </w:rPr>
        <w:t>Quyết định số 65/2025/QĐ-UBND ngày 01/7/2025 của Ủy ban nhân dân thành phố</w:t>
      </w:r>
      <w:r w:rsidR="00A75514">
        <w:rPr>
          <w:rFonts w:ascii="Times New Roman" w:hAnsi="Times New Roman"/>
          <w:color w:val="000000"/>
          <w:spacing w:val="-2"/>
        </w:rPr>
        <w:t xml:space="preserve"> </w:t>
      </w:r>
      <w:r w:rsidR="0092414B">
        <w:rPr>
          <w:rFonts w:ascii="Times New Roman" w:hAnsi="Times New Roman"/>
          <w:color w:val="000000"/>
          <w:spacing w:val="-2"/>
        </w:rPr>
        <w:t>quy định chức năng, nhiệm vụ, quyền hạn và cơ cấu tổ chức của Ban Quản lý Khu kinh tế Hải Phòng.</w:t>
      </w:r>
    </w:p>
    <w:p w14:paraId="1F1AFD70" w14:textId="7A35A382" w:rsidR="00311F36" w:rsidRPr="00311F36" w:rsidRDefault="0005112A" w:rsidP="0092414B">
      <w:pPr>
        <w:spacing w:before="120" w:after="120" w:line="360" w:lineRule="exact"/>
        <w:jc w:val="both"/>
        <w:rPr>
          <w:rFonts w:ascii="Times New Roman" w:hAnsi="Times New Roman"/>
          <w:color w:val="000000"/>
          <w:spacing w:val="-2"/>
        </w:rPr>
      </w:pPr>
      <w:r w:rsidRPr="00311F36">
        <w:rPr>
          <w:rFonts w:ascii="Times New Roman" w:hAnsi="Times New Roman"/>
          <w:b/>
          <w:color w:val="000000"/>
          <w:spacing w:val="-2"/>
        </w:rPr>
        <w:tab/>
      </w:r>
      <w:proofErr w:type="gramStart"/>
      <w:r w:rsidR="00311F36" w:rsidRPr="00311F36">
        <w:rPr>
          <w:rFonts w:ascii="Times New Roman" w:hAnsi="Times New Roman"/>
          <w:b/>
          <w:color w:val="000000"/>
          <w:spacing w:val="-2"/>
        </w:rPr>
        <w:t>Điều 2.</w:t>
      </w:r>
      <w:proofErr w:type="gramEnd"/>
      <w:r w:rsidR="00311F36">
        <w:rPr>
          <w:rFonts w:ascii="Times New Roman" w:hAnsi="Times New Roman"/>
          <w:b/>
          <w:color w:val="000000"/>
          <w:spacing w:val="-2"/>
        </w:rPr>
        <w:t xml:space="preserve"> </w:t>
      </w:r>
      <w:proofErr w:type="gramStart"/>
      <w:r w:rsidR="00311F36">
        <w:rPr>
          <w:rFonts w:ascii="Times New Roman" w:hAnsi="Times New Roman"/>
          <w:color w:val="000000"/>
          <w:spacing w:val="-2"/>
        </w:rPr>
        <w:t>Quyết định này có hiệu lực kể từ ngày ký.</w:t>
      </w:r>
      <w:proofErr w:type="gramEnd"/>
    </w:p>
    <w:p w14:paraId="24CC574B" w14:textId="3D58CA43" w:rsidR="0038524C" w:rsidRPr="0005112A" w:rsidRDefault="00311F36" w:rsidP="0092414B">
      <w:pPr>
        <w:spacing w:before="120" w:after="120" w:line="360" w:lineRule="exact"/>
        <w:jc w:val="both"/>
        <w:rPr>
          <w:rFonts w:ascii="Times New Roman" w:hAnsi="Times New Roman"/>
          <w:color w:val="000000"/>
          <w:spacing w:val="-2"/>
        </w:rPr>
      </w:pPr>
      <w:r>
        <w:rPr>
          <w:rFonts w:ascii="Times New Roman" w:hAnsi="Times New Roman"/>
          <w:color w:val="000000"/>
          <w:spacing w:val="-2"/>
        </w:rPr>
        <w:lastRenderedPageBreak/>
        <w:tab/>
      </w:r>
      <w:proofErr w:type="gramStart"/>
      <w:r w:rsidR="00D400E4" w:rsidRPr="0005112A">
        <w:rPr>
          <w:rFonts w:ascii="Times New Roman" w:hAnsi="Times New Roman"/>
          <w:b/>
          <w:bCs/>
          <w:color w:val="000000"/>
          <w:spacing w:val="-2"/>
        </w:rPr>
        <w:t>Điều 3.</w:t>
      </w:r>
      <w:proofErr w:type="gramEnd"/>
      <w:r w:rsidR="00D400E4" w:rsidRPr="0005112A">
        <w:rPr>
          <w:rFonts w:ascii="Times New Roman" w:hAnsi="Times New Roman"/>
          <w:color w:val="000000"/>
          <w:spacing w:val="-2"/>
        </w:rPr>
        <w:t xml:space="preserve"> Chánh Văn phòng Uỷ ban nhân dân thành phố; </w:t>
      </w:r>
      <w:r w:rsidR="0005112A" w:rsidRPr="0005112A">
        <w:rPr>
          <w:rFonts w:ascii="Times New Roman" w:hAnsi="Times New Roman"/>
          <w:color w:val="000000"/>
          <w:spacing w:val="-2"/>
        </w:rPr>
        <w:t>Trưởng ban Ba</w:t>
      </w:r>
      <w:r w:rsidR="00BB3D5B">
        <w:rPr>
          <w:rFonts w:ascii="Times New Roman" w:hAnsi="Times New Roman"/>
          <w:color w:val="000000"/>
          <w:spacing w:val="-2"/>
        </w:rPr>
        <w:t>n Quản lý Khu kinh tế Hải Phòng</w:t>
      </w:r>
      <w:r w:rsidR="00D400E4" w:rsidRPr="0005112A">
        <w:rPr>
          <w:rFonts w:ascii="Times New Roman" w:hAnsi="Times New Roman"/>
          <w:color w:val="000000"/>
          <w:spacing w:val="-2"/>
        </w:rPr>
        <w:t>; Thủ trưởng các sở</w:t>
      </w:r>
      <w:r w:rsidR="005C7B67" w:rsidRPr="0005112A">
        <w:rPr>
          <w:rFonts w:ascii="Times New Roman" w:hAnsi="Times New Roman"/>
          <w:color w:val="000000"/>
          <w:spacing w:val="-2"/>
        </w:rPr>
        <w:t>, ban, ngành và các cơ quan, đơn vị có liên quan căn cứ Quyết định thi hành</w:t>
      </w:r>
      <w:proofErr w:type="gramStart"/>
      <w:r w:rsidR="00852F81" w:rsidRPr="0005112A">
        <w:rPr>
          <w:rFonts w:ascii="Times New Roman" w:hAnsi="Times New Roman"/>
        </w:rPr>
        <w:t>./</w:t>
      </w:r>
      <w:proofErr w:type="gramEnd"/>
      <w:r w:rsidR="00852F81" w:rsidRPr="0005112A">
        <w:rPr>
          <w:rFonts w:ascii="Times New Roman" w:hAnsi="Times New Roman"/>
        </w:rPr>
        <w:t>.</w:t>
      </w: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4"/>
      </w:tblGrid>
      <w:tr w:rsidR="00D43031" w:rsidRPr="0005112A" w14:paraId="0F989ED6" w14:textId="77777777" w:rsidTr="00770119">
        <w:tc>
          <w:tcPr>
            <w:tcW w:w="4928" w:type="dxa"/>
          </w:tcPr>
          <w:p w14:paraId="7A169CB4" w14:textId="77777777" w:rsidR="005177D6" w:rsidRPr="0005112A" w:rsidRDefault="005177D6" w:rsidP="00F71DBF">
            <w:pPr>
              <w:spacing w:line="23" w:lineRule="atLeast"/>
              <w:jc w:val="both"/>
              <w:rPr>
                <w:rFonts w:ascii="Times New Roman" w:eastAsia="SimSun" w:hAnsi="Times New Roman"/>
                <w:b/>
                <w:i/>
                <w:lang w:val="pt-BR"/>
              </w:rPr>
            </w:pPr>
          </w:p>
          <w:p w14:paraId="4E3DA62C" w14:textId="2A7232E1" w:rsidR="00D43031" w:rsidRPr="001B73BB" w:rsidRDefault="00D43031" w:rsidP="00F71DBF">
            <w:pPr>
              <w:spacing w:line="23" w:lineRule="atLeast"/>
              <w:jc w:val="both"/>
              <w:rPr>
                <w:rFonts w:ascii="Times New Roman" w:eastAsia="SimSun" w:hAnsi="Times New Roman"/>
                <w:b/>
                <w:i/>
                <w:sz w:val="24"/>
                <w:szCs w:val="24"/>
                <w:lang w:val="pt-BR"/>
              </w:rPr>
            </w:pPr>
            <w:r w:rsidRPr="001B73BB">
              <w:rPr>
                <w:rFonts w:ascii="Times New Roman" w:eastAsia="SimSun" w:hAnsi="Times New Roman"/>
                <w:b/>
                <w:i/>
                <w:sz w:val="24"/>
                <w:szCs w:val="24"/>
                <w:lang w:val="pt-BR"/>
              </w:rPr>
              <w:t>Nơi nhận:</w:t>
            </w:r>
          </w:p>
          <w:p w14:paraId="2E1CBC3A" w14:textId="553247E4" w:rsidR="00073406" w:rsidRPr="001B73BB" w:rsidRDefault="00073406" w:rsidP="00F71DBF">
            <w:pPr>
              <w:spacing w:line="23" w:lineRule="atLeast"/>
              <w:jc w:val="both"/>
              <w:rPr>
                <w:rFonts w:ascii="Times New Roman" w:eastAsia="SimSun" w:hAnsi="Times New Roman"/>
                <w:sz w:val="24"/>
                <w:szCs w:val="24"/>
                <w:lang w:val="pt-BR"/>
              </w:rPr>
            </w:pPr>
            <w:r w:rsidRPr="001B73BB">
              <w:rPr>
                <w:rFonts w:ascii="Times New Roman" w:eastAsia="SimSun" w:hAnsi="Times New Roman"/>
                <w:sz w:val="24"/>
                <w:szCs w:val="24"/>
                <w:lang w:val="pt-BR"/>
              </w:rPr>
              <w:t xml:space="preserve">- Như </w:t>
            </w:r>
            <w:r w:rsidR="005C7B67" w:rsidRPr="001B73BB">
              <w:rPr>
                <w:rFonts w:ascii="Times New Roman" w:eastAsia="SimSun" w:hAnsi="Times New Roman"/>
                <w:sz w:val="24"/>
                <w:szCs w:val="24"/>
                <w:lang w:val="pt-BR"/>
              </w:rPr>
              <w:t>Điều 3</w:t>
            </w:r>
            <w:r w:rsidRPr="001B73BB">
              <w:rPr>
                <w:rFonts w:ascii="Times New Roman" w:eastAsia="SimSun" w:hAnsi="Times New Roman"/>
                <w:sz w:val="24"/>
                <w:szCs w:val="24"/>
                <w:lang w:val="pt-BR"/>
              </w:rPr>
              <w:t>;</w:t>
            </w:r>
          </w:p>
          <w:p w14:paraId="1F6DD989" w14:textId="442A82E9" w:rsidR="00D43031" w:rsidRPr="001B73BB" w:rsidRDefault="009D72F6" w:rsidP="00F71DBF">
            <w:pPr>
              <w:spacing w:line="23" w:lineRule="atLeast"/>
              <w:jc w:val="both"/>
              <w:rPr>
                <w:rFonts w:ascii="Times New Roman" w:eastAsia="SimSun" w:hAnsi="Times New Roman"/>
                <w:sz w:val="24"/>
                <w:szCs w:val="24"/>
                <w:lang w:val="pt-BR"/>
              </w:rPr>
            </w:pPr>
            <w:r w:rsidRPr="001B73BB">
              <w:rPr>
                <w:rFonts w:ascii="Times New Roman" w:eastAsia="SimSun" w:hAnsi="Times New Roman"/>
                <w:sz w:val="24"/>
                <w:szCs w:val="24"/>
                <w:lang w:val="pt-BR"/>
              </w:rPr>
              <w:t>-</w:t>
            </w:r>
            <w:r w:rsidR="005C7B67" w:rsidRPr="001B73BB">
              <w:rPr>
                <w:rFonts w:ascii="Times New Roman" w:eastAsia="SimSun" w:hAnsi="Times New Roman"/>
                <w:sz w:val="24"/>
                <w:szCs w:val="24"/>
                <w:lang w:val="pt-BR"/>
              </w:rPr>
              <w:t xml:space="preserve"> CT, các PCT UBND TP</w:t>
            </w:r>
            <w:r w:rsidR="00D43031" w:rsidRPr="001B73BB">
              <w:rPr>
                <w:rFonts w:ascii="Times New Roman" w:eastAsia="SimSun" w:hAnsi="Times New Roman"/>
                <w:sz w:val="24"/>
                <w:szCs w:val="24"/>
                <w:lang w:val="pt-BR"/>
              </w:rPr>
              <w:t>;</w:t>
            </w:r>
          </w:p>
          <w:p w14:paraId="784D6852" w14:textId="2D2EAC4A" w:rsidR="005C7B67" w:rsidRPr="001B73BB" w:rsidRDefault="005C7B67" w:rsidP="00F71DBF">
            <w:pPr>
              <w:spacing w:line="23" w:lineRule="atLeast"/>
              <w:jc w:val="both"/>
              <w:rPr>
                <w:rFonts w:ascii="Times New Roman" w:eastAsia="SimSun" w:hAnsi="Times New Roman"/>
                <w:sz w:val="24"/>
                <w:szCs w:val="24"/>
                <w:lang w:val="pt-BR"/>
              </w:rPr>
            </w:pPr>
            <w:r w:rsidRPr="001B73BB">
              <w:rPr>
                <w:rFonts w:ascii="Times New Roman" w:eastAsia="SimSun" w:hAnsi="Times New Roman"/>
                <w:sz w:val="24"/>
                <w:szCs w:val="24"/>
                <w:lang w:val="pt-BR"/>
              </w:rPr>
              <w:t>- Các PCVP UBND TP;</w:t>
            </w:r>
          </w:p>
          <w:p w14:paraId="543F15CA" w14:textId="49BF59B7" w:rsidR="00D43031" w:rsidRPr="0005112A" w:rsidRDefault="0005112A" w:rsidP="0005112A">
            <w:pPr>
              <w:pStyle w:val="ListParagraph"/>
              <w:spacing w:line="23" w:lineRule="atLeast"/>
              <w:ind w:left="0"/>
              <w:jc w:val="both"/>
              <w:rPr>
                <w:rFonts w:ascii="Times New Roman" w:eastAsia="Times New Roman" w:hAnsi="Times New Roman"/>
                <w:sz w:val="28"/>
                <w:szCs w:val="28"/>
              </w:rPr>
            </w:pPr>
            <w:r w:rsidRPr="001B73BB">
              <w:rPr>
                <w:rFonts w:ascii="Times New Roman" w:eastAsia="SimSun" w:hAnsi="Times New Roman"/>
                <w:sz w:val="24"/>
                <w:szCs w:val="24"/>
                <w:lang w:val="pt-BR"/>
              </w:rPr>
              <w:t>- Lưu: VT</w:t>
            </w:r>
            <w:r w:rsidR="00D43031" w:rsidRPr="001B73BB">
              <w:rPr>
                <w:rFonts w:ascii="Times New Roman" w:eastAsia="SimSun" w:hAnsi="Times New Roman"/>
                <w:sz w:val="24"/>
                <w:szCs w:val="24"/>
                <w:lang w:val="pt-BR"/>
              </w:rPr>
              <w:t>.</w:t>
            </w:r>
          </w:p>
        </w:tc>
        <w:tc>
          <w:tcPr>
            <w:tcW w:w="4644" w:type="dxa"/>
          </w:tcPr>
          <w:p w14:paraId="5843AD46" w14:textId="77777777" w:rsidR="005177D6" w:rsidRPr="0005112A" w:rsidRDefault="005177D6" w:rsidP="00F71DBF">
            <w:pPr>
              <w:spacing w:line="23" w:lineRule="atLeast"/>
              <w:jc w:val="center"/>
              <w:rPr>
                <w:rFonts w:ascii="Times New Roman" w:eastAsia="SimSun" w:hAnsi="Times New Roman"/>
                <w:b/>
                <w:lang w:val="pt-BR"/>
              </w:rPr>
            </w:pPr>
          </w:p>
          <w:p w14:paraId="370CE343" w14:textId="04774D05" w:rsidR="00520E27" w:rsidRDefault="00520E27" w:rsidP="00F71DBF">
            <w:pPr>
              <w:spacing w:line="23" w:lineRule="atLeast"/>
              <w:jc w:val="center"/>
              <w:rPr>
                <w:rFonts w:ascii="Times New Roman" w:eastAsia="SimSun" w:hAnsi="Times New Roman"/>
                <w:b/>
                <w:lang w:val="pt-BR"/>
              </w:rPr>
            </w:pPr>
            <w:r>
              <w:rPr>
                <w:rFonts w:ascii="Times New Roman" w:eastAsia="SimSun" w:hAnsi="Times New Roman"/>
                <w:b/>
                <w:lang w:val="pt-BR"/>
              </w:rPr>
              <w:t>TM. ỦY BAN NHÂN DÂN</w:t>
            </w:r>
          </w:p>
          <w:p w14:paraId="44B26D3F" w14:textId="5086A3B8" w:rsidR="00D43031" w:rsidRPr="0005112A" w:rsidRDefault="005C7B67" w:rsidP="00F71DBF">
            <w:pPr>
              <w:spacing w:line="23" w:lineRule="atLeast"/>
              <w:jc w:val="center"/>
              <w:rPr>
                <w:rFonts w:ascii="Times New Roman" w:eastAsia="SimSun" w:hAnsi="Times New Roman"/>
                <w:b/>
                <w:lang w:val="pt-BR"/>
              </w:rPr>
            </w:pPr>
            <w:r w:rsidRPr="0005112A">
              <w:rPr>
                <w:rFonts w:ascii="Times New Roman" w:eastAsia="SimSun" w:hAnsi="Times New Roman"/>
                <w:b/>
                <w:lang w:val="pt-BR"/>
              </w:rPr>
              <w:t>CHỦ TỊCH</w:t>
            </w:r>
          </w:p>
          <w:p w14:paraId="423BBF8D" w14:textId="77777777" w:rsidR="005C7B67" w:rsidRPr="0005112A" w:rsidRDefault="005C7B67" w:rsidP="00F71DBF">
            <w:pPr>
              <w:spacing w:line="23" w:lineRule="atLeast"/>
              <w:jc w:val="center"/>
              <w:rPr>
                <w:rFonts w:ascii="Times New Roman" w:eastAsia="SimSun" w:hAnsi="Times New Roman"/>
                <w:b/>
                <w:lang w:val="pt-BR"/>
              </w:rPr>
            </w:pPr>
          </w:p>
          <w:p w14:paraId="2055F4D2" w14:textId="77777777" w:rsidR="005C7B67" w:rsidRPr="0005112A" w:rsidRDefault="005C7B67" w:rsidP="00F71DBF">
            <w:pPr>
              <w:spacing w:line="23" w:lineRule="atLeast"/>
              <w:jc w:val="center"/>
              <w:rPr>
                <w:rFonts w:ascii="Times New Roman" w:eastAsia="SimSun" w:hAnsi="Times New Roman"/>
                <w:b/>
                <w:lang w:val="pt-BR"/>
              </w:rPr>
            </w:pPr>
          </w:p>
          <w:p w14:paraId="71C48F7F" w14:textId="77777777" w:rsidR="005C7B67" w:rsidRPr="0005112A" w:rsidRDefault="005C7B67" w:rsidP="00F71DBF">
            <w:pPr>
              <w:spacing w:line="23" w:lineRule="atLeast"/>
              <w:jc w:val="center"/>
              <w:rPr>
                <w:rFonts w:ascii="Times New Roman" w:eastAsia="SimSun" w:hAnsi="Times New Roman"/>
                <w:b/>
                <w:lang w:val="pt-BR"/>
              </w:rPr>
            </w:pPr>
          </w:p>
          <w:p w14:paraId="55DA4CB3" w14:textId="77777777" w:rsidR="005C7B67" w:rsidRPr="0005112A" w:rsidRDefault="005C7B67" w:rsidP="00F71DBF">
            <w:pPr>
              <w:spacing w:line="23" w:lineRule="atLeast"/>
              <w:jc w:val="center"/>
              <w:rPr>
                <w:rFonts w:ascii="Times New Roman" w:eastAsia="SimSun" w:hAnsi="Times New Roman"/>
                <w:b/>
                <w:lang w:val="pt-BR"/>
              </w:rPr>
            </w:pPr>
          </w:p>
          <w:p w14:paraId="2195EA5A" w14:textId="77777777" w:rsidR="005C7B67" w:rsidRPr="0005112A" w:rsidRDefault="005C7B67" w:rsidP="00F71DBF">
            <w:pPr>
              <w:spacing w:line="23" w:lineRule="atLeast"/>
              <w:jc w:val="center"/>
              <w:rPr>
                <w:rFonts w:ascii="Times New Roman" w:eastAsia="SimSun" w:hAnsi="Times New Roman"/>
                <w:b/>
                <w:lang w:val="pt-BR"/>
              </w:rPr>
            </w:pPr>
          </w:p>
          <w:p w14:paraId="790DF513" w14:textId="77777777" w:rsidR="005C7B67" w:rsidRPr="0005112A" w:rsidRDefault="005C7B67" w:rsidP="00F71DBF">
            <w:pPr>
              <w:spacing w:line="23" w:lineRule="atLeast"/>
              <w:jc w:val="center"/>
              <w:rPr>
                <w:rFonts w:ascii="Times New Roman" w:eastAsia="SimSun" w:hAnsi="Times New Roman"/>
                <w:b/>
                <w:lang w:val="pt-BR"/>
              </w:rPr>
            </w:pPr>
          </w:p>
          <w:p w14:paraId="532362F8" w14:textId="563D2F79" w:rsidR="00D43031" w:rsidRPr="00BB3D5B" w:rsidRDefault="005C7B67" w:rsidP="00BB3D5B">
            <w:pPr>
              <w:spacing w:line="23" w:lineRule="atLeast"/>
              <w:jc w:val="center"/>
              <w:rPr>
                <w:rFonts w:ascii="Times New Roman" w:eastAsia="SimSun" w:hAnsi="Times New Roman"/>
                <w:b/>
                <w:lang w:val="pt-BR"/>
              </w:rPr>
            </w:pPr>
            <w:r w:rsidRPr="0005112A">
              <w:rPr>
                <w:rFonts w:ascii="Times New Roman" w:eastAsia="SimSun" w:hAnsi="Times New Roman"/>
                <w:b/>
                <w:lang w:val="pt-BR"/>
              </w:rPr>
              <w:t>Lê Ngọc Châu</w:t>
            </w:r>
          </w:p>
        </w:tc>
      </w:tr>
    </w:tbl>
    <w:p w14:paraId="6CDFF736" w14:textId="77777777" w:rsidR="001C5E8A" w:rsidRPr="0005112A" w:rsidRDefault="001C5E8A" w:rsidP="00F71DBF">
      <w:pPr>
        <w:spacing w:line="23" w:lineRule="atLeast"/>
        <w:rPr>
          <w:rFonts w:ascii="Times New Roman" w:hAnsi="Times New Roman"/>
        </w:rPr>
      </w:pPr>
    </w:p>
    <w:p w14:paraId="671BCBC6" w14:textId="77777777" w:rsidR="001C5E8A" w:rsidRPr="0005112A" w:rsidRDefault="001C5E8A" w:rsidP="00F71DBF">
      <w:pPr>
        <w:spacing w:line="23" w:lineRule="atLeast"/>
        <w:rPr>
          <w:rFonts w:ascii="Times New Roman" w:hAnsi="Times New Roman"/>
        </w:rPr>
      </w:pPr>
    </w:p>
    <w:p w14:paraId="30656032" w14:textId="77777777" w:rsidR="001C5E8A" w:rsidRPr="0005112A" w:rsidRDefault="001C5E8A" w:rsidP="00F71DBF">
      <w:pPr>
        <w:spacing w:line="23" w:lineRule="atLeast"/>
        <w:rPr>
          <w:rFonts w:ascii="Times New Roman" w:hAnsi="Times New Roman"/>
        </w:rPr>
      </w:pPr>
    </w:p>
    <w:p w14:paraId="3C281BE8" w14:textId="77777777" w:rsidR="001C5E8A" w:rsidRPr="0005112A" w:rsidRDefault="001C5E8A" w:rsidP="00F71DBF">
      <w:pPr>
        <w:spacing w:line="23" w:lineRule="atLeast"/>
        <w:rPr>
          <w:rFonts w:ascii="Times New Roman" w:hAnsi="Times New Roman"/>
        </w:rPr>
      </w:pPr>
    </w:p>
    <w:p w14:paraId="075B25AA" w14:textId="77777777" w:rsidR="001C5E8A" w:rsidRPr="0005112A" w:rsidRDefault="001C5E8A" w:rsidP="00F71DBF">
      <w:pPr>
        <w:spacing w:line="23" w:lineRule="atLeast"/>
        <w:jc w:val="both"/>
        <w:rPr>
          <w:rFonts w:ascii="Times New Roman" w:hAnsi="Times New Roman"/>
        </w:rPr>
      </w:pPr>
    </w:p>
    <w:sectPr w:rsidR="001C5E8A" w:rsidRPr="0005112A" w:rsidSect="005177D6">
      <w:headerReference w:type="default" r:id="rId9"/>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1B2BB" w14:textId="77777777" w:rsidR="00C238E8" w:rsidRDefault="00C238E8" w:rsidP="0077454E">
      <w:r>
        <w:separator/>
      </w:r>
    </w:p>
  </w:endnote>
  <w:endnote w:type="continuationSeparator" w:id="0">
    <w:p w14:paraId="464A0A9F" w14:textId="77777777" w:rsidR="00C238E8" w:rsidRDefault="00C238E8" w:rsidP="0077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C77E0" w14:textId="77777777" w:rsidR="00C238E8" w:rsidRDefault="00C238E8" w:rsidP="0077454E">
      <w:r>
        <w:separator/>
      </w:r>
    </w:p>
  </w:footnote>
  <w:footnote w:type="continuationSeparator" w:id="0">
    <w:p w14:paraId="2A619F01" w14:textId="77777777" w:rsidR="00C238E8" w:rsidRDefault="00C238E8" w:rsidP="00774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86602361"/>
      <w:docPartObj>
        <w:docPartGallery w:val="Page Numbers (Top of Page)"/>
        <w:docPartUnique/>
      </w:docPartObj>
    </w:sdtPr>
    <w:sdtEndPr>
      <w:rPr>
        <w:noProof/>
      </w:rPr>
    </w:sdtEndPr>
    <w:sdtContent>
      <w:p w14:paraId="4A33216A" w14:textId="75083807" w:rsidR="0077454E" w:rsidRPr="00E1225F" w:rsidRDefault="0077454E" w:rsidP="0077454E">
        <w:pPr>
          <w:pStyle w:val="Header"/>
          <w:jc w:val="center"/>
          <w:rPr>
            <w:rFonts w:ascii="Times New Roman" w:hAnsi="Times New Roman"/>
          </w:rPr>
        </w:pPr>
        <w:r w:rsidRPr="00E1225F">
          <w:rPr>
            <w:rFonts w:ascii="Times New Roman" w:hAnsi="Times New Roman"/>
          </w:rPr>
          <w:fldChar w:fldCharType="begin"/>
        </w:r>
        <w:r w:rsidRPr="00E1225F">
          <w:rPr>
            <w:rFonts w:ascii="Times New Roman" w:hAnsi="Times New Roman"/>
          </w:rPr>
          <w:instrText xml:space="preserve"> PAGE   \* MERGEFORMAT </w:instrText>
        </w:r>
        <w:r w:rsidRPr="00E1225F">
          <w:rPr>
            <w:rFonts w:ascii="Times New Roman" w:hAnsi="Times New Roman"/>
          </w:rPr>
          <w:fldChar w:fldCharType="separate"/>
        </w:r>
        <w:r w:rsidR="0092414B">
          <w:rPr>
            <w:rFonts w:ascii="Times New Roman" w:hAnsi="Times New Roman"/>
            <w:noProof/>
          </w:rPr>
          <w:t>2</w:t>
        </w:r>
        <w:r w:rsidRPr="00E1225F">
          <w:rPr>
            <w:rFonts w:ascii="Times New Roman" w:hAnsi="Times New Roman"/>
            <w:noProof/>
          </w:rPr>
          <w:fldChar w:fldCharType="end"/>
        </w:r>
      </w:p>
    </w:sdtContent>
  </w:sdt>
  <w:p w14:paraId="4406D645" w14:textId="77777777" w:rsidR="0077454E" w:rsidRDefault="00774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3213"/>
    <w:multiLevelType w:val="hybridMultilevel"/>
    <w:tmpl w:val="2046A1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441160C"/>
    <w:multiLevelType w:val="hybridMultilevel"/>
    <w:tmpl w:val="3542A3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68B5678"/>
    <w:multiLevelType w:val="hybridMultilevel"/>
    <w:tmpl w:val="A8AE9A96"/>
    <w:lvl w:ilvl="0" w:tplc="046AD23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31"/>
    <w:rsid w:val="00024456"/>
    <w:rsid w:val="0005112A"/>
    <w:rsid w:val="00073406"/>
    <w:rsid w:val="00075D47"/>
    <w:rsid w:val="0007688C"/>
    <w:rsid w:val="0009393A"/>
    <w:rsid w:val="000A1D42"/>
    <w:rsid w:val="000B2C47"/>
    <w:rsid w:val="000C3F2D"/>
    <w:rsid w:val="001043EE"/>
    <w:rsid w:val="001068D0"/>
    <w:rsid w:val="00107CC1"/>
    <w:rsid w:val="00107DFE"/>
    <w:rsid w:val="00116117"/>
    <w:rsid w:val="0017432C"/>
    <w:rsid w:val="00180A6F"/>
    <w:rsid w:val="00196E7B"/>
    <w:rsid w:val="001B73BB"/>
    <w:rsid w:val="001C375D"/>
    <w:rsid w:val="001C5E8A"/>
    <w:rsid w:val="001F1742"/>
    <w:rsid w:val="001F2FDD"/>
    <w:rsid w:val="00205ABE"/>
    <w:rsid w:val="0022699B"/>
    <w:rsid w:val="00270131"/>
    <w:rsid w:val="00277D4F"/>
    <w:rsid w:val="00286F97"/>
    <w:rsid w:val="0029256F"/>
    <w:rsid w:val="0030134C"/>
    <w:rsid w:val="00302D26"/>
    <w:rsid w:val="0030673B"/>
    <w:rsid w:val="00311F36"/>
    <w:rsid w:val="00322155"/>
    <w:rsid w:val="003377A3"/>
    <w:rsid w:val="00370192"/>
    <w:rsid w:val="0038524C"/>
    <w:rsid w:val="003B4168"/>
    <w:rsid w:val="003E1A5A"/>
    <w:rsid w:val="00443D22"/>
    <w:rsid w:val="0048233A"/>
    <w:rsid w:val="004E546F"/>
    <w:rsid w:val="004F4778"/>
    <w:rsid w:val="005177D6"/>
    <w:rsid w:val="00520E27"/>
    <w:rsid w:val="00541E33"/>
    <w:rsid w:val="005544BF"/>
    <w:rsid w:val="005604C5"/>
    <w:rsid w:val="005775DA"/>
    <w:rsid w:val="005C3AED"/>
    <w:rsid w:val="005C7B67"/>
    <w:rsid w:val="00603C40"/>
    <w:rsid w:val="00622ACF"/>
    <w:rsid w:val="00634322"/>
    <w:rsid w:val="006412DB"/>
    <w:rsid w:val="006C5A15"/>
    <w:rsid w:val="006D2E17"/>
    <w:rsid w:val="007200FB"/>
    <w:rsid w:val="00756FAD"/>
    <w:rsid w:val="00764FD5"/>
    <w:rsid w:val="007657C7"/>
    <w:rsid w:val="00770119"/>
    <w:rsid w:val="0077454E"/>
    <w:rsid w:val="00781CFA"/>
    <w:rsid w:val="00790E0B"/>
    <w:rsid w:val="0079419D"/>
    <w:rsid w:val="007E774B"/>
    <w:rsid w:val="007F5882"/>
    <w:rsid w:val="0080613D"/>
    <w:rsid w:val="00823CFD"/>
    <w:rsid w:val="00834501"/>
    <w:rsid w:val="00852F81"/>
    <w:rsid w:val="0085386B"/>
    <w:rsid w:val="00857088"/>
    <w:rsid w:val="00875549"/>
    <w:rsid w:val="00877E43"/>
    <w:rsid w:val="00881B8E"/>
    <w:rsid w:val="00890EFF"/>
    <w:rsid w:val="00893FA6"/>
    <w:rsid w:val="008A1A66"/>
    <w:rsid w:val="008F1FAE"/>
    <w:rsid w:val="009152BB"/>
    <w:rsid w:val="00921883"/>
    <w:rsid w:val="0092414B"/>
    <w:rsid w:val="00941F78"/>
    <w:rsid w:val="009519FC"/>
    <w:rsid w:val="00972C6A"/>
    <w:rsid w:val="0099672E"/>
    <w:rsid w:val="009C18B7"/>
    <w:rsid w:val="009D72F6"/>
    <w:rsid w:val="009E290F"/>
    <w:rsid w:val="009F1549"/>
    <w:rsid w:val="009F5D29"/>
    <w:rsid w:val="00A02B80"/>
    <w:rsid w:val="00A11A6F"/>
    <w:rsid w:val="00A42FF4"/>
    <w:rsid w:val="00A529B5"/>
    <w:rsid w:val="00A6104B"/>
    <w:rsid w:val="00A63A9C"/>
    <w:rsid w:val="00A63FFB"/>
    <w:rsid w:val="00A75514"/>
    <w:rsid w:val="00A84EEE"/>
    <w:rsid w:val="00AC58F4"/>
    <w:rsid w:val="00AC7CB6"/>
    <w:rsid w:val="00AF2515"/>
    <w:rsid w:val="00AF66E9"/>
    <w:rsid w:val="00B06EDF"/>
    <w:rsid w:val="00B16345"/>
    <w:rsid w:val="00B53D3F"/>
    <w:rsid w:val="00B56BB6"/>
    <w:rsid w:val="00B57F43"/>
    <w:rsid w:val="00B64E97"/>
    <w:rsid w:val="00B83060"/>
    <w:rsid w:val="00BB3D5B"/>
    <w:rsid w:val="00BC1D82"/>
    <w:rsid w:val="00BD350A"/>
    <w:rsid w:val="00BE49E6"/>
    <w:rsid w:val="00C05D51"/>
    <w:rsid w:val="00C1713F"/>
    <w:rsid w:val="00C20157"/>
    <w:rsid w:val="00C2224E"/>
    <w:rsid w:val="00C238E8"/>
    <w:rsid w:val="00C47739"/>
    <w:rsid w:val="00C558F8"/>
    <w:rsid w:val="00C57B9A"/>
    <w:rsid w:val="00C82814"/>
    <w:rsid w:val="00CB2B10"/>
    <w:rsid w:val="00CB34C0"/>
    <w:rsid w:val="00CB63C6"/>
    <w:rsid w:val="00CC3635"/>
    <w:rsid w:val="00CC6432"/>
    <w:rsid w:val="00CE74C7"/>
    <w:rsid w:val="00D0460F"/>
    <w:rsid w:val="00D33B60"/>
    <w:rsid w:val="00D400E4"/>
    <w:rsid w:val="00D43031"/>
    <w:rsid w:val="00D503FD"/>
    <w:rsid w:val="00DA42AE"/>
    <w:rsid w:val="00DE7D18"/>
    <w:rsid w:val="00E1225F"/>
    <w:rsid w:val="00E47F52"/>
    <w:rsid w:val="00E8626A"/>
    <w:rsid w:val="00EB2F56"/>
    <w:rsid w:val="00EB39F2"/>
    <w:rsid w:val="00EC179D"/>
    <w:rsid w:val="00ED5F53"/>
    <w:rsid w:val="00EE13F8"/>
    <w:rsid w:val="00EF63A2"/>
    <w:rsid w:val="00F14FCD"/>
    <w:rsid w:val="00F17DA8"/>
    <w:rsid w:val="00F53BEC"/>
    <w:rsid w:val="00F71DBF"/>
    <w:rsid w:val="00F7695F"/>
    <w:rsid w:val="00F76BB7"/>
    <w:rsid w:val="00FD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03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0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03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A42AE"/>
    <w:rPr>
      <w:rFonts w:ascii="Tahoma" w:hAnsi="Tahoma" w:cs="Tahoma"/>
      <w:sz w:val="16"/>
      <w:szCs w:val="16"/>
    </w:rPr>
  </w:style>
  <w:style w:type="character" w:customStyle="1" w:styleId="BalloonTextChar">
    <w:name w:val="Balloon Text Char"/>
    <w:basedOn w:val="DefaultParagraphFont"/>
    <w:link w:val="BalloonText"/>
    <w:uiPriority w:val="99"/>
    <w:semiHidden/>
    <w:rsid w:val="00DA42AE"/>
    <w:rPr>
      <w:rFonts w:ascii="Tahoma" w:eastAsia="Times New Roman" w:hAnsi="Tahoma" w:cs="Tahoma"/>
      <w:sz w:val="16"/>
      <w:szCs w:val="16"/>
    </w:rPr>
  </w:style>
  <w:style w:type="paragraph" w:styleId="NormalWeb">
    <w:name w:val="Normal (Web)"/>
    <w:basedOn w:val="Normal"/>
    <w:link w:val="NormalWebChar"/>
    <w:uiPriority w:val="99"/>
    <w:qFormat/>
    <w:rsid w:val="00CC363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CC3635"/>
    <w:rPr>
      <w:rFonts w:ascii="Times New Roman" w:eastAsia="Times New Roman" w:hAnsi="Times New Roman" w:cs="Times New Roman"/>
      <w:sz w:val="24"/>
      <w:szCs w:val="24"/>
      <w:lang w:val="x-none" w:eastAsia="x-none"/>
    </w:rPr>
  </w:style>
  <w:style w:type="character" w:styleId="Emphasis">
    <w:name w:val="Emphasis"/>
    <w:uiPriority w:val="20"/>
    <w:qFormat/>
    <w:rsid w:val="00BD350A"/>
    <w:rPr>
      <w:i/>
      <w:iCs/>
    </w:rPr>
  </w:style>
  <w:style w:type="paragraph" w:styleId="Header">
    <w:name w:val="header"/>
    <w:basedOn w:val="Normal"/>
    <w:link w:val="HeaderChar"/>
    <w:uiPriority w:val="99"/>
    <w:unhideWhenUsed/>
    <w:rsid w:val="0077454E"/>
    <w:pPr>
      <w:tabs>
        <w:tab w:val="center" w:pos="4513"/>
        <w:tab w:val="right" w:pos="9026"/>
      </w:tabs>
    </w:pPr>
  </w:style>
  <w:style w:type="character" w:customStyle="1" w:styleId="HeaderChar">
    <w:name w:val="Header Char"/>
    <w:basedOn w:val="DefaultParagraphFont"/>
    <w:link w:val="Header"/>
    <w:uiPriority w:val="99"/>
    <w:rsid w:val="0077454E"/>
    <w:rPr>
      <w:rFonts w:ascii=".VnTime" w:eastAsia="Times New Roman" w:hAnsi=".VnTime" w:cs="Times New Roman"/>
      <w:sz w:val="28"/>
      <w:szCs w:val="28"/>
    </w:rPr>
  </w:style>
  <w:style w:type="paragraph" w:styleId="Footer">
    <w:name w:val="footer"/>
    <w:basedOn w:val="Normal"/>
    <w:link w:val="FooterChar"/>
    <w:uiPriority w:val="99"/>
    <w:unhideWhenUsed/>
    <w:rsid w:val="0077454E"/>
    <w:pPr>
      <w:tabs>
        <w:tab w:val="center" w:pos="4513"/>
        <w:tab w:val="right" w:pos="9026"/>
      </w:tabs>
    </w:pPr>
  </w:style>
  <w:style w:type="character" w:customStyle="1" w:styleId="FooterChar">
    <w:name w:val="Footer Char"/>
    <w:basedOn w:val="DefaultParagraphFont"/>
    <w:link w:val="Footer"/>
    <w:uiPriority w:val="99"/>
    <w:rsid w:val="0077454E"/>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03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0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3031"/>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A42AE"/>
    <w:rPr>
      <w:rFonts w:ascii="Tahoma" w:hAnsi="Tahoma" w:cs="Tahoma"/>
      <w:sz w:val="16"/>
      <w:szCs w:val="16"/>
    </w:rPr>
  </w:style>
  <w:style w:type="character" w:customStyle="1" w:styleId="BalloonTextChar">
    <w:name w:val="Balloon Text Char"/>
    <w:basedOn w:val="DefaultParagraphFont"/>
    <w:link w:val="BalloonText"/>
    <w:uiPriority w:val="99"/>
    <w:semiHidden/>
    <w:rsid w:val="00DA42AE"/>
    <w:rPr>
      <w:rFonts w:ascii="Tahoma" w:eastAsia="Times New Roman" w:hAnsi="Tahoma" w:cs="Tahoma"/>
      <w:sz w:val="16"/>
      <w:szCs w:val="16"/>
    </w:rPr>
  </w:style>
  <w:style w:type="paragraph" w:styleId="NormalWeb">
    <w:name w:val="Normal (Web)"/>
    <w:basedOn w:val="Normal"/>
    <w:link w:val="NormalWebChar"/>
    <w:uiPriority w:val="99"/>
    <w:qFormat/>
    <w:rsid w:val="00CC3635"/>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CC3635"/>
    <w:rPr>
      <w:rFonts w:ascii="Times New Roman" w:eastAsia="Times New Roman" w:hAnsi="Times New Roman" w:cs="Times New Roman"/>
      <w:sz w:val="24"/>
      <w:szCs w:val="24"/>
      <w:lang w:val="x-none" w:eastAsia="x-none"/>
    </w:rPr>
  </w:style>
  <w:style w:type="character" w:styleId="Emphasis">
    <w:name w:val="Emphasis"/>
    <w:uiPriority w:val="20"/>
    <w:qFormat/>
    <w:rsid w:val="00BD350A"/>
    <w:rPr>
      <w:i/>
      <w:iCs/>
    </w:rPr>
  </w:style>
  <w:style w:type="paragraph" w:styleId="Header">
    <w:name w:val="header"/>
    <w:basedOn w:val="Normal"/>
    <w:link w:val="HeaderChar"/>
    <w:uiPriority w:val="99"/>
    <w:unhideWhenUsed/>
    <w:rsid w:val="0077454E"/>
    <w:pPr>
      <w:tabs>
        <w:tab w:val="center" w:pos="4513"/>
        <w:tab w:val="right" w:pos="9026"/>
      </w:tabs>
    </w:pPr>
  </w:style>
  <w:style w:type="character" w:customStyle="1" w:styleId="HeaderChar">
    <w:name w:val="Header Char"/>
    <w:basedOn w:val="DefaultParagraphFont"/>
    <w:link w:val="Header"/>
    <w:uiPriority w:val="99"/>
    <w:rsid w:val="0077454E"/>
    <w:rPr>
      <w:rFonts w:ascii=".VnTime" w:eastAsia="Times New Roman" w:hAnsi=".VnTime" w:cs="Times New Roman"/>
      <w:sz w:val="28"/>
      <w:szCs w:val="28"/>
    </w:rPr>
  </w:style>
  <w:style w:type="paragraph" w:styleId="Footer">
    <w:name w:val="footer"/>
    <w:basedOn w:val="Normal"/>
    <w:link w:val="FooterChar"/>
    <w:uiPriority w:val="99"/>
    <w:unhideWhenUsed/>
    <w:rsid w:val="0077454E"/>
    <w:pPr>
      <w:tabs>
        <w:tab w:val="center" w:pos="4513"/>
        <w:tab w:val="right" w:pos="9026"/>
      </w:tabs>
    </w:pPr>
  </w:style>
  <w:style w:type="character" w:customStyle="1" w:styleId="FooterChar">
    <w:name w:val="Footer Char"/>
    <w:basedOn w:val="DefaultParagraphFont"/>
    <w:link w:val="Footer"/>
    <w:uiPriority w:val="99"/>
    <w:rsid w:val="0077454E"/>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F471C-6967-49F7-AB3D-35234993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2025-11-11T02:56:00Z</cp:lastPrinted>
  <dcterms:created xsi:type="dcterms:W3CDTF">2025-11-28T03:16:00Z</dcterms:created>
  <dcterms:modified xsi:type="dcterms:W3CDTF">2025-11-28T03:16:00Z</dcterms:modified>
</cp:coreProperties>
</file>